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57B" w:rsidRPr="00CD457B" w:rsidRDefault="00CD457B" w:rsidP="00CD457B">
      <w:pPr>
        <w:jc w:val="center"/>
        <w:rPr>
          <w:rFonts w:ascii="Comic Sans MS" w:hAnsi="Comic Sans MS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D457B">
        <w:rPr>
          <w:rFonts w:ascii="Comic Sans MS" w:hAnsi="Comic Sans MS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PIĄTKOWE ZABAWY</w:t>
      </w:r>
    </w:p>
    <w:p w:rsidR="00CD457B" w:rsidRPr="00CD457B" w:rsidRDefault="00CD457B" w:rsidP="00CD457B">
      <w:pPr>
        <w:spacing w:after="0" w:line="240" w:lineRule="auto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</w:p>
    <w:p w:rsid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C00000"/>
          <w:sz w:val="24"/>
          <w:szCs w:val="24"/>
          <w:lang w:eastAsia="pl-PL"/>
        </w:rPr>
      </w:pPr>
    </w:p>
    <w:p w:rsidR="00CD457B" w:rsidRP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C00000"/>
          <w:sz w:val="24"/>
          <w:szCs w:val="24"/>
          <w:lang w:eastAsia="pl-PL"/>
        </w:rPr>
      </w:pPr>
      <w:r w:rsidRPr="00CD457B">
        <w:rPr>
          <w:rFonts w:ascii="Comic Sans MS" w:eastAsia="Times New Roman" w:hAnsi="Comic Sans MS" w:cs="Arial"/>
          <w:color w:val="C00000"/>
          <w:sz w:val="24"/>
          <w:szCs w:val="24"/>
          <w:lang w:eastAsia="pl-PL"/>
        </w:rPr>
        <w:t xml:space="preserve">Zabawa </w:t>
      </w:r>
      <w:r>
        <w:rPr>
          <w:rFonts w:ascii="Comic Sans MS" w:eastAsia="Times New Roman" w:hAnsi="Comic Sans MS" w:cs="Arial"/>
          <w:color w:val="C00000"/>
          <w:sz w:val="24"/>
          <w:szCs w:val="24"/>
          <w:lang w:eastAsia="pl-PL"/>
        </w:rPr>
        <w:t>„</w:t>
      </w:r>
      <w:r w:rsidRPr="00CD457B">
        <w:rPr>
          <w:rFonts w:ascii="Comic Sans MS" w:eastAsia="Times New Roman" w:hAnsi="Comic Sans MS" w:cs="Arial"/>
          <w:color w:val="C00000"/>
          <w:sz w:val="24"/>
          <w:szCs w:val="24"/>
          <w:lang w:eastAsia="pl-PL"/>
        </w:rPr>
        <w:t>Burza na morzu</w:t>
      </w:r>
      <w:r>
        <w:rPr>
          <w:rFonts w:ascii="Comic Sans MS" w:eastAsia="Times New Roman" w:hAnsi="Comic Sans MS" w:cs="Arial"/>
          <w:color w:val="C00000"/>
          <w:sz w:val="24"/>
          <w:szCs w:val="24"/>
          <w:lang w:eastAsia="pl-PL"/>
        </w:rPr>
        <w:t>”</w:t>
      </w:r>
    </w:p>
    <w:p w:rsidR="00CD457B" w:rsidRP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CD457B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 </w:t>
      </w:r>
    </w:p>
    <w:p w:rsid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CD457B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 xml:space="preserve">Rodzic ustawia krzesła na środku pokoju co najmniej trzy. Dziecko jest marynarzem. Siada na krzesełku. Rodzic (kapitan) staje w środku koła i wypowiada komendy, na które dziecko reagują odpowiednim zachowaniem. − Spokój na morzu – dziecko delikatnie kołysze się (na boki) na krzesełku, mówi cicho </w:t>
      </w:r>
      <w:proofErr w:type="spellStart"/>
      <w:r w:rsidRPr="00CD457B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szszyy</w:t>
      </w:r>
      <w:proofErr w:type="spellEnd"/>
      <w:r w:rsidRPr="00CD457B"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  <w:t>… − Na lewą burtę – przesiada się o jedno krzesełko w lewą stronę. − Na prawą burtę – przesiadają się o jedno krzesełko w prawą stronę. − Burza na morzu – zmienia się miejscami.</w:t>
      </w:r>
    </w:p>
    <w:p w:rsid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</w:p>
    <w:p w:rsid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Default="00CD457B" w:rsidP="00CD457B">
      <w:pPr>
        <w:spacing w:after="0" w:line="360" w:lineRule="auto"/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</w:pPr>
    </w:p>
    <w:p w:rsidR="00CD457B" w:rsidRPr="00CD457B" w:rsidRDefault="00CD457B" w:rsidP="00CD457B">
      <w:pPr>
        <w:spacing w:after="0" w:line="360" w:lineRule="auto"/>
        <w:rPr>
          <w:rFonts w:ascii="Comic Sans MS" w:eastAsia="Times New Roman" w:hAnsi="Comic Sans MS" w:cs="Arial"/>
          <w:color w:val="2E2E2E"/>
          <w:sz w:val="24"/>
          <w:szCs w:val="24"/>
          <w:lang w:eastAsia="pl-PL"/>
        </w:rPr>
      </w:pPr>
      <w:r w:rsidRPr="00CD457B">
        <w:rPr>
          <w:rStyle w:val="Pogrubienie"/>
          <w:rFonts w:ascii="Comic Sans MS" w:hAnsi="Comic Sans MS" w:cs="Arial"/>
          <w:b w:val="0"/>
          <w:bCs w:val="0"/>
          <w:color w:val="C00000"/>
          <w:sz w:val="24"/>
          <w:szCs w:val="24"/>
        </w:rPr>
        <w:lastRenderedPageBreak/>
        <w:t>Rozsypanka</w:t>
      </w:r>
      <w:r w:rsidRPr="00CD457B">
        <w:rPr>
          <w:rFonts w:ascii="Comic Sans MS" w:hAnsi="Comic Sans MS" w:cs="Arial"/>
          <w:b/>
          <w:bCs/>
          <w:color w:val="C00000"/>
          <w:sz w:val="24"/>
          <w:szCs w:val="24"/>
        </w:rPr>
        <w:t> </w:t>
      </w:r>
      <w:r w:rsidRPr="00CD457B">
        <w:rPr>
          <w:rFonts w:ascii="Comic Sans MS" w:hAnsi="Comic Sans MS" w:cs="Arial"/>
          <w:color w:val="2E2E2E"/>
          <w:sz w:val="24"/>
          <w:szCs w:val="24"/>
        </w:rPr>
        <w:t>– ułóż rozsypany obrazek i opowiedz co przedstawia dany rysunek</w:t>
      </w:r>
    </w:p>
    <w:p w:rsidR="00CD457B" w:rsidRDefault="00CD457B">
      <w:r w:rsidRPr="00CD457B">
        <w:drawing>
          <wp:inline distT="0" distB="0" distL="0" distR="0">
            <wp:extent cx="6236017" cy="7903385"/>
            <wp:effectExtent l="4445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9377" cy="790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9F" w:rsidRDefault="00825A9F">
      <w:r>
        <w:lastRenderedPageBreak/>
        <w:t>Ćwiczenie grafomotoryczne</w:t>
      </w:r>
    </w:p>
    <w:p w:rsidR="00825A9F" w:rsidRDefault="00825A9F">
      <w:r>
        <w:rPr>
          <w:noProof/>
        </w:rPr>
        <w:drawing>
          <wp:inline distT="0" distB="0" distL="0" distR="0" wp14:anchorId="2ECBDA73" wp14:editId="405E5F6F">
            <wp:extent cx="8223251" cy="6191250"/>
            <wp:effectExtent l="0" t="0" r="6350" b="0"/>
            <wp:docPr id="6" name="Obraz 6" descr="Wakacyjne karty pracy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akacyjne karty pracy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72" cy="62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9F" w:rsidRDefault="00825A9F">
      <w:r>
        <w:lastRenderedPageBreak/>
        <w:t>Zasady korzystania z łazienki:</w:t>
      </w:r>
    </w:p>
    <w:p w:rsidR="00825A9F" w:rsidRDefault="00825A9F">
      <w:r>
        <w:rPr>
          <w:noProof/>
        </w:rPr>
        <w:drawing>
          <wp:inline distT="0" distB="0" distL="0" distR="0">
            <wp:extent cx="1828800" cy="2505075"/>
            <wp:effectExtent l="0" t="0" r="0" b="9525"/>
            <wp:docPr id="2" name="Obraz 2" descr="Dzieckiem bądź: Regulamin korzystania z łazie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ckiem bądź: Regulamin korzystania z łazien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823943" cy="2494280"/>
            <wp:effectExtent l="0" t="0" r="508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04" cy="250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4D261D0" wp14:editId="657B1631">
            <wp:extent cx="1810345" cy="2475685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66" cy="24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B0955">
        <w:rPr>
          <w:noProof/>
        </w:rPr>
        <w:drawing>
          <wp:inline distT="0" distB="0" distL="0" distR="0">
            <wp:extent cx="1803975" cy="2466975"/>
            <wp:effectExtent l="0" t="0" r="635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54" cy="247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955">
        <w:t xml:space="preserve">   </w:t>
      </w:r>
      <w:r w:rsidR="00BB0955">
        <w:rPr>
          <w:noProof/>
        </w:rPr>
        <w:drawing>
          <wp:inline distT="0" distB="0" distL="0" distR="0" wp14:anchorId="637D2052" wp14:editId="45A0E094">
            <wp:extent cx="1812334" cy="247840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400" cy="24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55" w:rsidRDefault="00BB0955">
      <w:r>
        <w:rPr>
          <w:noProof/>
        </w:rPr>
        <w:drawing>
          <wp:inline distT="0" distB="0" distL="0" distR="0" wp14:anchorId="38C99575" wp14:editId="039A0D39">
            <wp:extent cx="1824871" cy="2495550"/>
            <wp:effectExtent l="0" t="0" r="444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68" cy="250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8D794E3" wp14:editId="1A3F6EBD">
            <wp:extent cx="1831836" cy="25050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10" cy="25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CA051BD" wp14:editId="47236677">
            <wp:extent cx="1817271" cy="2485158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71" cy="24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6B18421" wp14:editId="6B83EFFD">
            <wp:extent cx="1822450" cy="2492238"/>
            <wp:effectExtent l="0" t="0" r="635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23" cy="250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</w:rPr>
        <w:drawing>
          <wp:inline distT="0" distB="0" distL="0" distR="0" wp14:anchorId="4753ABB9" wp14:editId="53583A17">
            <wp:extent cx="1815585" cy="248285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38" cy="248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0955" w:rsidSect="00CD45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A0FB7"/>
    <w:multiLevelType w:val="multilevel"/>
    <w:tmpl w:val="27182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7B"/>
    <w:rsid w:val="00825A9F"/>
    <w:rsid w:val="00BB0955"/>
    <w:rsid w:val="00C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CFC1"/>
  <w15:chartTrackingRefBased/>
  <w15:docId w15:val="{EAF5025C-8D7F-4358-9F42-399CF62F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2020-06-16T18:03:00Z</dcterms:created>
  <dcterms:modified xsi:type="dcterms:W3CDTF">2020-06-16T19:13:00Z</dcterms:modified>
</cp:coreProperties>
</file>